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1E78" w14:textId="77777777" w:rsidR="00D317C3" w:rsidRPr="00350269" w:rsidRDefault="00D317C3" w:rsidP="00D317C3">
      <w:pPr>
        <w:suppressAutoHyphens w:val="0"/>
        <w:ind w:right="-3"/>
        <w:jc w:val="center"/>
        <w:rPr>
          <w:b/>
          <w:lang w:eastAsia="ru-RU"/>
        </w:rPr>
      </w:pPr>
      <w:r w:rsidRPr="00350269">
        <w:rPr>
          <w:b/>
          <w:lang w:eastAsia="ru-RU"/>
        </w:rPr>
        <w:t>Техническое задание</w:t>
      </w:r>
    </w:p>
    <w:p w14:paraId="06F09380" w14:textId="77777777" w:rsidR="00D317C3" w:rsidRPr="00DC389C" w:rsidRDefault="00D317C3" w:rsidP="00D317C3">
      <w:pPr>
        <w:tabs>
          <w:tab w:val="left" w:pos="3360"/>
        </w:tabs>
        <w:jc w:val="center"/>
        <w:rPr>
          <w:b/>
          <w:lang w:eastAsia="ru-RU"/>
        </w:rPr>
      </w:pPr>
      <w:r w:rsidRPr="00350269">
        <w:rPr>
          <w:b/>
          <w:lang w:eastAsia="ru-RU"/>
        </w:rPr>
        <w:t>на оказание услуг по изготовлению видео рекламно-информационных материал</w:t>
      </w:r>
      <w:r>
        <w:rPr>
          <w:b/>
          <w:lang w:eastAsia="ru-RU"/>
        </w:rPr>
        <w:t xml:space="preserve">а для продвижения информации о деятельности центра «Мой бизнес» для дальнейшего продвижения в </w:t>
      </w:r>
      <w:r w:rsidRPr="00DC389C">
        <w:rPr>
          <w:b/>
          <w:lang w:eastAsia="ru-RU"/>
        </w:rPr>
        <w:t>информационно-телекоммуникационн</w:t>
      </w:r>
      <w:r>
        <w:rPr>
          <w:b/>
          <w:lang w:eastAsia="ru-RU"/>
        </w:rPr>
        <w:t>ой</w:t>
      </w:r>
      <w:r w:rsidRPr="00DC389C">
        <w:rPr>
          <w:b/>
          <w:lang w:eastAsia="ru-RU"/>
        </w:rPr>
        <w:t xml:space="preserve"> сет</w:t>
      </w:r>
      <w:r>
        <w:rPr>
          <w:b/>
          <w:lang w:eastAsia="ru-RU"/>
        </w:rPr>
        <w:t xml:space="preserve">и </w:t>
      </w:r>
      <w:r w:rsidRPr="00DC389C">
        <w:rPr>
          <w:b/>
          <w:lang w:eastAsia="ru-RU"/>
        </w:rPr>
        <w:t>«Интернет»</w:t>
      </w:r>
    </w:p>
    <w:p w14:paraId="565747ED" w14:textId="77777777" w:rsidR="00D317C3" w:rsidRPr="00350269" w:rsidRDefault="00D317C3" w:rsidP="00D317C3">
      <w:pPr>
        <w:rPr>
          <w:color w:val="212529"/>
        </w:rPr>
      </w:pPr>
    </w:p>
    <w:p w14:paraId="6D6F324D" w14:textId="77777777" w:rsidR="00D317C3" w:rsidRPr="00350269" w:rsidRDefault="00D317C3" w:rsidP="00D317C3">
      <w:pPr>
        <w:tabs>
          <w:tab w:val="left" w:pos="3360"/>
        </w:tabs>
        <w:jc w:val="both"/>
      </w:pPr>
      <w:r w:rsidRPr="00350269">
        <w:rPr>
          <w:lang w:eastAsia="ru-RU"/>
        </w:rPr>
        <w:t xml:space="preserve">1. </w:t>
      </w:r>
      <w:r w:rsidRPr="00350269">
        <w:t>Наименование услуг:</w:t>
      </w:r>
    </w:p>
    <w:p w14:paraId="5DE9A0B1" w14:textId="77777777" w:rsidR="00D317C3" w:rsidRDefault="00D317C3" w:rsidP="00D317C3">
      <w:pPr>
        <w:tabs>
          <w:tab w:val="left" w:pos="3360"/>
        </w:tabs>
        <w:jc w:val="both"/>
      </w:pPr>
      <w:r w:rsidRPr="00350269">
        <w:t xml:space="preserve">Изготовление видео рекламно-информационного материала, направленного на формирование положительного образа </w:t>
      </w:r>
      <w:r>
        <w:t xml:space="preserve">самозанятого гражданина, информирование о мерах государственной поддержки </w:t>
      </w:r>
      <w:r w:rsidRPr="00350269">
        <w:t>в Волгоградской области</w:t>
      </w:r>
      <w:r>
        <w:t>.</w:t>
      </w:r>
    </w:p>
    <w:p w14:paraId="66C695B8" w14:textId="77777777" w:rsidR="00D317C3" w:rsidRPr="00350269" w:rsidRDefault="00D317C3" w:rsidP="00D317C3">
      <w:pPr>
        <w:tabs>
          <w:tab w:val="left" w:pos="3360"/>
        </w:tabs>
        <w:jc w:val="both"/>
      </w:pPr>
      <w:r w:rsidRPr="00350269">
        <w:t>2. Заказчик:</w:t>
      </w:r>
    </w:p>
    <w:p w14:paraId="6B6A9180" w14:textId="77777777" w:rsidR="00D317C3" w:rsidRPr="00350269" w:rsidRDefault="00D317C3" w:rsidP="00D317C3">
      <w:pPr>
        <w:tabs>
          <w:tab w:val="left" w:pos="3360"/>
        </w:tabs>
        <w:jc w:val="both"/>
      </w:pPr>
      <w:r w:rsidRPr="00350269">
        <w:t>Государственное автономное учреждение Волгоградской области «Мой бизнес».</w:t>
      </w:r>
    </w:p>
    <w:p w14:paraId="725CDDA6" w14:textId="77777777" w:rsidR="00D317C3" w:rsidRPr="00350269" w:rsidRDefault="00D317C3" w:rsidP="00D317C3">
      <w:pPr>
        <w:tabs>
          <w:tab w:val="left" w:pos="3360"/>
        </w:tabs>
        <w:jc w:val="both"/>
      </w:pPr>
      <w:r w:rsidRPr="00350269">
        <w:t xml:space="preserve">3. Срок оказания услуг: до 1 </w:t>
      </w:r>
      <w:r>
        <w:t>октября</w:t>
      </w:r>
      <w:r w:rsidRPr="00350269">
        <w:t xml:space="preserve"> 2020 г. включительно.</w:t>
      </w:r>
    </w:p>
    <w:p w14:paraId="6FB016C6" w14:textId="77777777" w:rsidR="00D317C3" w:rsidRPr="00350269" w:rsidRDefault="00D317C3" w:rsidP="00D317C3">
      <w:pPr>
        <w:ind w:right="-3"/>
      </w:pPr>
      <w:r w:rsidRPr="00350269">
        <w:t>4. Требования к услугам: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D317C3" w:rsidRPr="00350269" w14:paraId="28F49236" w14:textId="77777777" w:rsidTr="00D3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924E" w14:textId="77777777" w:rsidR="00D317C3" w:rsidRPr="00350269" w:rsidRDefault="00D317C3" w:rsidP="006421AC">
            <w:pPr>
              <w:ind w:left="-57" w:right="-57"/>
              <w:jc w:val="center"/>
              <w:rPr>
                <w:b/>
                <w:color w:val="000000"/>
              </w:rPr>
            </w:pPr>
            <w:r w:rsidRPr="00350269">
              <w:rPr>
                <w:b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9539" w14:textId="77777777" w:rsidR="00D317C3" w:rsidRPr="00350269" w:rsidRDefault="00D317C3" w:rsidP="006421AC">
            <w:pPr>
              <w:jc w:val="center"/>
            </w:pPr>
            <w:r w:rsidRPr="00350269">
              <w:rPr>
                <w:b/>
                <w:color w:val="000000"/>
              </w:rPr>
              <w:t>Перечень мероприятий</w:t>
            </w:r>
          </w:p>
        </w:tc>
      </w:tr>
      <w:tr w:rsidR="00D317C3" w:rsidRPr="00350269" w14:paraId="695ED75A" w14:textId="77777777" w:rsidTr="00D3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E7AD" w14:textId="77777777" w:rsidR="00D317C3" w:rsidRPr="00350269" w:rsidRDefault="00D317C3" w:rsidP="006421AC">
            <w:pPr>
              <w:jc w:val="both"/>
              <w:rPr>
                <w:color w:val="000000"/>
              </w:rPr>
            </w:pPr>
            <w:r w:rsidRPr="00350269">
              <w:rPr>
                <w:rFonts w:eastAsia="Calibri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9AB52" w14:textId="77777777" w:rsidR="00D317C3" w:rsidRDefault="00D317C3" w:rsidP="006421AC">
            <w:pPr>
              <w:tabs>
                <w:tab w:val="left" w:pos="3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350269">
              <w:rPr>
                <w:color w:val="000000"/>
              </w:rPr>
              <w:t xml:space="preserve">Сбор информационных материалов для изготовления </w:t>
            </w:r>
            <w:r w:rsidRPr="00350269">
              <w:t xml:space="preserve">видео рекламно-информационного материала, направленного на формирование положительного образа </w:t>
            </w:r>
            <w:r>
              <w:t xml:space="preserve">самозанятого гражданина, информирование о мерах государственной поддержки </w:t>
            </w:r>
            <w:r w:rsidRPr="00350269">
              <w:t>в Волгоградской области</w:t>
            </w:r>
            <w:r>
              <w:t xml:space="preserve"> </w:t>
            </w:r>
            <w:r w:rsidRPr="00350269">
              <w:rPr>
                <w:color w:val="000000"/>
              </w:rPr>
              <w:t>(по согласованию с Заказчиком)</w:t>
            </w:r>
            <w:r>
              <w:rPr>
                <w:color w:val="000000"/>
              </w:rPr>
              <w:t>.</w:t>
            </w:r>
          </w:p>
          <w:p w14:paraId="7B0E2999" w14:textId="77777777" w:rsidR="00D317C3" w:rsidRPr="00350269" w:rsidRDefault="00D317C3" w:rsidP="006421AC">
            <w:pPr>
              <w:tabs>
                <w:tab w:val="left" w:pos="3360"/>
              </w:tabs>
              <w:jc w:val="both"/>
            </w:pPr>
            <w:r>
              <w:rPr>
                <w:color w:val="000000"/>
              </w:rPr>
              <w:t>1.2. Написание сценарного плана</w:t>
            </w:r>
          </w:p>
        </w:tc>
      </w:tr>
      <w:tr w:rsidR="00D317C3" w:rsidRPr="00350269" w14:paraId="643D4112" w14:textId="77777777" w:rsidTr="00D317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92CD" w14:textId="77777777" w:rsidR="00D317C3" w:rsidRPr="00350269" w:rsidRDefault="00D317C3" w:rsidP="006421AC">
            <w:pPr>
              <w:jc w:val="both"/>
              <w:rPr>
                <w:rFonts w:eastAsia="Calibri"/>
              </w:rPr>
            </w:pPr>
            <w:r w:rsidRPr="00350269">
              <w:rPr>
                <w:rFonts w:eastAsia="Calibri"/>
                <w:lang w:val="en-US"/>
              </w:rPr>
              <w:t>2</w:t>
            </w:r>
            <w:r w:rsidRPr="00350269">
              <w:rPr>
                <w:rFonts w:eastAsia="Calibri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D06" w14:textId="77777777" w:rsidR="00D317C3" w:rsidRPr="00350269" w:rsidRDefault="00D317C3" w:rsidP="006421AC">
            <w:pPr>
              <w:jc w:val="both"/>
            </w:pPr>
            <w:r w:rsidRPr="00350269">
              <w:rPr>
                <w:rFonts w:eastAsia="Calibri"/>
              </w:rPr>
              <w:t xml:space="preserve">Изготовление </w:t>
            </w:r>
            <w:r w:rsidRPr="00350269">
              <w:t>видео рекламно-информационного материала</w:t>
            </w:r>
            <w:r w:rsidRPr="00350269">
              <w:rPr>
                <w:rFonts w:eastAsia="Calibri"/>
              </w:rPr>
              <w:t xml:space="preserve"> графического, видеографического, постановочного или </w:t>
            </w:r>
            <w:proofErr w:type="spellStart"/>
            <w:r w:rsidRPr="00350269">
              <w:rPr>
                <w:rFonts w:eastAsia="Calibri"/>
              </w:rPr>
              <w:t>флеш</w:t>
            </w:r>
            <w:proofErr w:type="spellEnd"/>
            <w:r w:rsidRPr="00350269">
              <w:rPr>
                <w:rFonts w:eastAsia="Calibri"/>
              </w:rPr>
              <w:t xml:space="preserve">-анимационного формата с использованием динамичной съемки хронометражем </w:t>
            </w:r>
            <w:r w:rsidRPr="00350269">
              <w:rPr>
                <w:rFonts w:eastAsia="Calibri"/>
                <w:bCs/>
              </w:rPr>
              <w:t xml:space="preserve">не менее </w:t>
            </w:r>
            <w:r>
              <w:rPr>
                <w:rFonts w:eastAsia="Calibri"/>
                <w:bCs/>
              </w:rPr>
              <w:t>60</w:t>
            </w:r>
            <w:r w:rsidRPr="00350269">
              <w:rPr>
                <w:rFonts w:eastAsia="Calibri"/>
                <w:bCs/>
              </w:rPr>
              <w:t xml:space="preserve"> секунд </w:t>
            </w:r>
            <w:r w:rsidRPr="00350269">
              <w:rPr>
                <w:rFonts w:eastAsia="Calibri"/>
              </w:rPr>
              <w:t>по согласованию с Заказчиком.</w:t>
            </w:r>
          </w:p>
          <w:p w14:paraId="6A8E7E0B" w14:textId="77777777" w:rsidR="00D317C3" w:rsidRPr="00350269" w:rsidRDefault="00D317C3" w:rsidP="006421AC">
            <w:pPr>
              <w:tabs>
                <w:tab w:val="left" w:pos="3360"/>
              </w:tabs>
              <w:jc w:val="both"/>
            </w:pPr>
            <w:r w:rsidRPr="00350269">
              <w:t xml:space="preserve">Технические требования к видео рекламно-информационного материала: </w:t>
            </w:r>
          </w:p>
          <w:p w14:paraId="7786550B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>качество - XDCAM HD422 1080i50;</w:t>
            </w:r>
          </w:p>
          <w:p w14:paraId="77797A28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>размер видеокадра – 1920х1080;</w:t>
            </w:r>
          </w:p>
          <w:p w14:paraId="0A5057C8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>соотношение сторон видеокадра - 16:9;</w:t>
            </w:r>
          </w:p>
          <w:p w14:paraId="474441E3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>частота видеокадров – 25 кадров в секунду (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FrameRate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fps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0A07E14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 xml:space="preserve">формат аудио – 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Stereo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 xml:space="preserve"> 2.0;</w:t>
            </w:r>
          </w:p>
          <w:p w14:paraId="48118C39" w14:textId="77777777" w:rsidR="00D317C3" w:rsidRPr="00350269" w:rsidRDefault="00D317C3" w:rsidP="006421AC">
            <w:pPr>
              <w:pStyle w:val="a3"/>
              <w:tabs>
                <w:tab w:val="left" w:pos="3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0269">
              <w:rPr>
                <w:rFonts w:ascii="Times New Roman" w:hAnsi="Times New Roman"/>
                <w:sz w:val="24"/>
                <w:szCs w:val="24"/>
              </w:rPr>
              <w:t xml:space="preserve">качество аудио – 16 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bit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 xml:space="preserve">/48000 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>, не компрессированное (</w:t>
            </w:r>
            <w:proofErr w:type="spellStart"/>
            <w:r w:rsidRPr="00350269">
              <w:rPr>
                <w:rFonts w:ascii="Times New Roman" w:hAnsi="Times New Roman"/>
                <w:sz w:val="24"/>
                <w:szCs w:val="24"/>
              </w:rPr>
              <w:t>Uncompressed</w:t>
            </w:r>
            <w:proofErr w:type="spellEnd"/>
            <w:r w:rsidRPr="003502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1CF62BA1" w14:textId="77777777" w:rsidR="00D317C3" w:rsidRPr="00350269" w:rsidRDefault="00D317C3" w:rsidP="00D317C3">
      <w:pPr>
        <w:tabs>
          <w:tab w:val="left" w:pos="3360"/>
        </w:tabs>
        <w:jc w:val="both"/>
      </w:pPr>
      <w:r>
        <w:t>5</w:t>
      </w:r>
      <w:r w:rsidRPr="00350269">
        <w:t>.Требования по приемке оказанных услуг</w:t>
      </w:r>
      <w:r>
        <w:t>:</w:t>
      </w:r>
    </w:p>
    <w:p w14:paraId="2AF47C08" w14:textId="77777777" w:rsidR="00D317C3" w:rsidRPr="00350269" w:rsidRDefault="00D317C3" w:rsidP="00D317C3">
      <w:pPr>
        <w:tabs>
          <w:tab w:val="left" w:pos="3360"/>
        </w:tabs>
        <w:jc w:val="both"/>
      </w:pPr>
      <w:r w:rsidRPr="00350269">
        <w:t>Исполнитель представляет Заказчику видео рекламно-информационн</w:t>
      </w:r>
      <w:r>
        <w:t>ый</w:t>
      </w:r>
      <w:r w:rsidRPr="00350269">
        <w:t xml:space="preserve"> материал</w:t>
      </w:r>
      <w:r>
        <w:t xml:space="preserve"> </w:t>
      </w:r>
      <w:r w:rsidRPr="00350269">
        <w:t>в электронном формате (ссылк</w:t>
      </w:r>
      <w:r>
        <w:t>и</w:t>
      </w:r>
      <w:r w:rsidRPr="00350269">
        <w:t xml:space="preserve"> на облачный сервис), а также текстовый отчет о реализации Технического задания. Проверка предоставленных услуг на соответствие требованиям Технического задания осуществляется уполномоченными представителями Заказчика. </w:t>
      </w:r>
    </w:p>
    <w:p w14:paraId="00470FC2" w14:textId="77777777" w:rsidR="00D317C3" w:rsidRPr="00C83C75" w:rsidRDefault="00D317C3" w:rsidP="00D317C3">
      <w:pPr>
        <w:suppressAutoHyphens w:val="0"/>
        <w:ind w:right="-3"/>
        <w:jc w:val="center"/>
        <w:rPr>
          <w:b/>
          <w:lang w:eastAsia="ru-RU"/>
        </w:rPr>
      </w:pPr>
    </w:p>
    <w:p w14:paraId="36BBA8A2" w14:textId="77777777" w:rsidR="00231EC8" w:rsidRDefault="00231EC8"/>
    <w:sectPr w:rsidR="0023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D0"/>
    <w:rsid w:val="00231EC8"/>
    <w:rsid w:val="004054D0"/>
    <w:rsid w:val="00D3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6BCF-3279-4796-9F1D-B57BC62E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C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2021-07-21T12:18:00Z</dcterms:created>
  <dcterms:modified xsi:type="dcterms:W3CDTF">2021-07-21T12:18:00Z</dcterms:modified>
</cp:coreProperties>
</file>